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6D16" w14:textId="77777777" w:rsidR="000E7CB6" w:rsidRDefault="000E7CB6" w:rsidP="009C5D67">
      <w:pPr>
        <w:keepNext/>
        <w:spacing w:line="360" w:lineRule="auto"/>
        <w:ind w:left="5760"/>
        <w:jc w:val="left"/>
      </w:pPr>
      <w:r>
        <w:t xml:space="preserve">Załącznik nr 1 do uchwały nr XXIII/259/2026 </w:t>
      </w:r>
    </w:p>
    <w:p w14:paraId="7FEE3E94" w14:textId="77777777" w:rsidR="000E7CB6" w:rsidRDefault="000E7CB6" w:rsidP="009C5D67">
      <w:pPr>
        <w:keepNext/>
        <w:spacing w:line="360" w:lineRule="auto"/>
        <w:ind w:left="5760"/>
        <w:jc w:val="left"/>
      </w:pPr>
      <w:r>
        <w:t xml:space="preserve">Sejmiku Województwa Podlaskiego </w:t>
      </w:r>
    </w:p>
    <w:p w14:paraId="41F3CA9C" w14:textId="02048FA5" w:rsidR="000E7CB6" w:rsidRDefault="000E7CB6" w:rsidP="009C5D67">
      <w:pPr>
        <w:keepNext/>
        <w:spacing w:line="360" w:lineRule="auto"/>
        <w:ind w:left="5760"/>
        <w:jc w:val="left"/>
      </w:pPr>
      <w:r>
        <w:t>z dnia 21 kwietnia 2026 r.</w:t>
      </w:r>
    </w:p>
    <w:p w14:paraId="68A675A9" w14:textId="77777777" w:rsidR="000E7CB6" w:rsidRPr="000E7CB6" w:rsidRDefault="000E7CB6" w:rsidP="000E7CB6">
      <w:pPr>
        <w:keepNext/>
        <w:ind w:left="5760"/>
        <w:jc w:val="left"/>
      </w:pPr>
    </w:p>
    <w:p w14:paraId="4C204E52" w14:textId="11F0121E" w:rsidR="00A77B3E" w:rsidRDefault="0046115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przyznanie dotacji celowej z budżetu Województwa Podlaskiego spółkom wodnym</w:t>
      </w:r>
      <w:r>
        <w:rPr>
          <w:b/>
          <w:color w:val="000000"/>
          <w:u w:color="000000"/>
        </w:rPr>
        <w:br/>
        <w:t>na finansowanie lub dofinansowanie inwestycji</w:t>
      </w:r>
    </w:p>
    <w:p w14:paraId="5CF50AF7" w14:textId="0FCD8BE5" w:rsidR="000E7CB6" w:rsidRPr="009C5D67" w:rsidRDefault="00461151" w:rsidP="009C5D67">
      <w:pPr>
        <w:spacing w:before="120" w:after="120"/>
        <w:ind w:firstLine="227"/>
        <w:jc w:val="center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Wniosek należy wypełnić komputerowo lub czytelnie, drukowanymi literami.</w:t>
      </w:r>
    </w:p>
    <w:p w14:paraId="7D639E91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Dane dotyczące wnioskodawcy - spółki wodnej </w:t>
      </w:r>
    </w:p>
    <w:p w14:paraId="71C70B12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spółki wodnej: …………………………………………………………………………………</w:t>
      </w:r>
    </w:p>
    <w:p w14:paraId="7C00AF0A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Dokładny adres spółki wodnej:</w:t>
      </w:r>
    </w:p>
    <w:p w14:paraId="41481C6D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6775CF0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C3526C6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NIP ……………………………………………………………………………………………………</w:t>
      </w:r>
    </w:p>
    <w:p w14:paraId="0E1D4DA1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REGON………………………………………………………………………………………………..</w:t>
      </w:r>
    </w:p>
    <w:p w14:paraId="1537C8D9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Numer wpisu do Systemu Informacyjnego Gospodarowania Wodami</w:t>
      </w:r>
    </w:p>
    <w:p w14:paraId="1820D885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F1F15D2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Nr rachunku bankowego spółki wodnej</w:t>
      </w:r>
    </w:p>
    <w:p w14:paraId="2694F946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C2BC00E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Osoba/y upoważniona/e do składania oświadczeń woli w imieniu spółki wodnej:</w:t>
      </w:r>
    </w:p>
    <w:p w14:paraId="7573B9D1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73AC73DE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Imię, nazwisko, funkcja w spółce </w:t>
      </w:r>
    </w:p>
    <w:p w14:paraId="39E6100C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A0274B3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Imię, nazwisko, funkcja w spółce </w:t>
      </w:r>
    </w:p>
    <w:p w14:paraId="5B43D6C9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493BC1A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Imię, nazwisko, funkcja w spółce </w:t>
      </w:r>
    </w:p>
    <w:p w14:paraId="42A41E8B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Dane kontaktowe do spółki wodnej (nr telefonu i adres mailowy)</w:t>
      </w:r>
    </w:p>
    <w:p w14:paraId="2D347FF5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21D9C17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Informacje dot. działalności spółki wodnej  </w:t>
      </w:r>
    </w:p>
    <w:p w14:paraId="54FA0023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Data założenia spółki (dzień – miesiąc – rok) ………………………………………</w:t>
      </w:r>
    </w:p>
    <w:p w14:paraId="15E41A21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Ściągalność składek członkowskich w roku poprzedzającym przyznanie dotacji, tj. według stanu na dzień 31 grudnia 20… roku - ……………………………………</w:t>
      </w:r>
    </w:p>
    <w:p w14:paraId="12188F07" w14:textId="7BA5F221" w:rsidR="000E7CB6" w:rsidRPr="009C5D67" w:rsidRDefault="00461151" w:rsidP="000E7CB6">
      <w:pPr>
        <w:spacing w:before="120" w:after="120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 xml:space="preserve">(należy wpisać wskaźnik ściągalności składek członkowskich podany w % (bez zaległości z lat wcześniejszych) </w:t>
      </w:r>
    </w:p>
    <w:p w14:paraId="0FC55A13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Rodzaj wnioskowanej inwestycji (należy zaznaczyć jeden, wybrany)  </w:t>
      </w:r>
    </w:p>
    <w:p w14:paraId="211D3AC9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⃣  budowa, przebudowa lub modernizacja urządzeń wodnych, w tym urządzeń lub budowli piętrzących, przeciwpowodziowych i regulacyjnych;</w:t>
      </w:r>
    </w:p>
    <w:p w14:paraId="7964E71D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⃣   zakup maszyn i niezbędnego sprzętu mechanicznego służącego do utrzymania w dobrym stanie urządzeń melioracji wodnych wykorzystywanych do celów ochrony gospodarstw przed skutkami suszy, powodzi, podtopień lub deszczu nawalnego.</w:t>
      </w:r>
    </w:p>
    <w:p w14:paraId="30F50184" w14:textId="77777777" w:rsidR="009C5D67" w:rsidRDefault="009C5D6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F034949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 xml:space="preserve">Zakres rzeczowy i finansowy inwestycji  </w:t>
      </w:r>
    </w:p>
    <w:p w14:paraId="2C1F31D7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Zakres rzeczowy inwestycji (co zostanie zakupione/wykonane):</w:t>
      </w:r>
    </w:p>
    <w:p w14:paraId="43C7C10C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145CF2F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E2A3882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4C6A56C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Wartość inwestycji ogółem: ………………………………………………</w:t>
      </w:r>
    </w:p>
    <w:p w14:paraId="714B570B" w14:textId="54D3E8F3" w:rsidR="000E7CB6" w:rsidRDefault="00461151" w:rsidP="009C5D6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Wartość wnioskowanej dotacji: ……………………………………………</w:t>
      </w:r>
    </w:p>
    <w:p w14:paraId="0838CB61" w14:textId="77777777" w:rsidR="00A77B3E" w:rsidRDefault="00461151" w:rsidP="009C5D6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Oświadczam, iż realizując powyższe zadanie mogę/nie mogę* odzyskać poniesiony koszt podatku VAT, którego wysokość została/nie została* wliczona w koszty zadania. </w:t>
      </w:r>
    </w:p>
    <w:p w14:paraId="147F008B" w14:textId="34609A56" w:rsidR="000E7CB6" w:rsidRPr="009C5D67" w:rsidRDefault="00461151" w:rsidP="009C5D67">
      <w:pPr>
        <w:spacing w:before="120" w:after="120"/>
        <w:ind w:firstLine="227"/>
        <w:jc w:val="lef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 xml:space="preserve">*niepotrzebne skreślić </w:t>
      </w:r>
    </w:p>
    <w:p w14:paraId="54B3A0F0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 xml:space="preserve">Termin i miejsce realizacji proponowanej inwestycji  </w:t>
      </w:r>
    </w:p>
    <w:p w14:paraId="0A32014A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Planowany termin realizacji inwestycji (data rozpoczęcia – data zakończenia):</w:t>
      </w:r>
    </w:p>
    <w:p w14:paraId="3B682F27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6E5B8A5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Miejsce realizacji inwestycji (dotyczy budowy, przebudowy lub modernizacji urządzeń wodnych, w tym urządzeń lub budowli piętrzących, przeciwpowodziowych i regulacyjnych), tj. powiat, gmina, obręb, nr działki/działek:</w:t>
      </w:r>
    </w:p>
    <w:p w14:paraId="55E964BC" w14:textId="77777777" w:rsidR="00A77B3E" w:rsidRDefault="004611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75CA757B" w14:textId="77777777" w:rsidR="00A77B3E" w:rsidRDefault="004611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7309F32E" w14:textId="77777777" w:rsidR="00A77B3E" w:rsidRDefault="00461151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Uwaga: Należy dołączyć mapę poglądową z wyrysu rejestru gruntów z zaznaczonym miejscem realizacji inwestycji </w:t>
      </w:r>
    </w:p>
    <w:p w14:paraId="5FC32385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Miejsce przechowywania zakupionych maszyn/sprzętu (dotyczy zakupu maszyn i niezbędnego sprzętu mechanicznego służącego do utrzymania w dobrym stanie urządzeń melioracji wodnych wykorzystywanych do celów ochrony gospodarstw przed skutkami suszy, powodzi, podtopień lub deszczu nawalnego):</w:t>
      </w:r>
    </w:p>
    <w:p w14:paraId="5C36903D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344855B8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560D3A5A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 xml:space="preserve">Celowość realizacji i oczekiwane efekty (krótki opis) </w:t>
      </w:r>
    </w:p>
    <w:p w14:paraId="5484659C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763B067B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5174A3B4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.………………………………………………………………………………………………………</w:t>
      </w:r>
    </w:p>
    <w:p w14:paraId="02B91686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FE9BD70" w14:textId="77777777" w:rsidR="00461151" w:rsidRDefault="00461151">
      <w:pPr>
        <w:spacing w:before="120" w:after="120"/>
        <w:ind w:firstLine="227"/>
        <w:rPr>
          <w:i/>
          <w:color w:val="000000"/>
          <w:u w:color="000000"/>
        </w:rPr>
      </w:pPr>
    </w:p>
    <w:p w14:paraId="11A1B5E6" w14:textId="488E2336" w:rsidR="00A77B3E" w:rsidRDefault="00461151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że informacje zawarte w niniejszym dokumencie są zgodne z prawdą i ze stanem faktycznym. </w:t>
      </w:r>
    </w:p>
    <w:p w14:paraId="7768C565" w14:textId="77777777" w:rsidR="00461151" w:rsidRDefault="00461151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3CBFA46" w14:textId="53BC3C79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14:paraId="21E9788A" w14:textId="77777777" w:rsidR="00461151" w:rsidRDefault="00461151">
      <w:pPr>
        <w:spacing w:before="120" w:after="120"/>
        <w:ind w:firstLine="227"/>
        <w:jc w:val="center"/>
        <w:rPr>
          <w:i/>
          <w:color w:val="000000"/>
          <w:u w:color="000000"/>
        </w:rPr>
      </w:pPr>
    </w:p>
    <w:p w14:paraId="434CFF02" w14:textId="213FA6A9" w:rsidR="00A77B3E" w:rsidRDefault="00461151">
      <w:pPr>
        <w:spacing w:before="120" w:after="120"/>
        <w:ind w:firstLine="227"/>
        <w:jc w:val="center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Podpisy osób upoważnionych do składania oświadczeń woli w imieniu spółki wodnej</w:t>
      </w:r>
    </w:p>
    <w:p w14:paraId="3701CBB2" w14:textId="77777777" w:rsidR="00461151" w:rsidRDefault="00461151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1DCC738A" w14:textId="77777777" w:rsidR="000E7CB6" w:rsidRDefault="000E7CB6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43EF911C" w14:textId="77777777" w:rsidR="009C5D67" w:rsidRDefault="009C5D67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5E09A44B" w14:textId="77777777" w:rsidR="009C5D67" w:rsidRDefault="009C5D67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7BDFD6AD" w14:textId="77777777" w:rsidR="00A77B3E" w:rsidRDefault="0046115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VII. </w:t>
      </w:r>
      <w:r>
        <w:rPr>
          <w:b/>
          <w:color w:val="000000"/>
          <w:u w:color="000000"/>
        </w:rPr>
        <w:t xml:space="preserve">Wykaz załączników do wniosku (kopie potwierdzone za zgodność z oryginałem) </w:t>
      </w:r>
    </w:p>
    <w:p w14:paraId="553B9AB7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statut spółki wodnej zawierający zapis pozwalający spółce ubieganie się o dotacje z budżetów jednostek samorządu terytorialnego.</w:t>
      </w:r>
    </w:p>
    <w:p w14:paraId="6AAB3FA9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w sprawie powołania osób uprawnionych do składania oświadczeń woli w imieniu spółki (jeśli uprawnienia nie wynikają ze statutu spółki).</w:t>
      </w:r>
    </w:p>
    <w:p w14:paraId="46B626C9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 potwierdzający szacowanie rynku dla inwestycji/zakupu (nie wcześniejszy niż 6 miesięcy od daty złożenia wniosku).</w:t>
      </w:r>
    </w:p>
    <w:p w14:paraId="54FAD88A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Aktualne zaświadczenie z Systemu Informacyjnego Gospodarowania Wodami.</w:t>
      </w:r>
    </w:p>
    <w:p w14:paraId="36521913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Mapa z zaznaczoną lokalizacją planowanych inwestycji (o ile dotyczy).</w:t>
      </w:r>
    </w:p>
    <w:p w14:paraId="0698B9CF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Dokument potwierdzający prawo do dysponowania gruntem na potrzeby przeprowadzenia inwestycji (o ile dotyczy).</w:t>
      </w:r>
    </w:p>
    <w:p w14:paraId="2C1CEDC0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Wszystkie zaświadczenia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otrzymanej w ciągu 3 minionych lat, albo oświadczenia o wielkości tej pomocy otrzymanej w tym okresie, albo oświadczenia o nieotrzymaniu takiej pomocy w tym okresie (o ile dotyczy).</w:t>
      </w:r>
    </w:p>
    <w:p w14:paraId="6CD9B763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Informacje określone w rozporządzeniu Rady Ministrów z dnia 29 marca 2010 r. w sprawie zakresu informacji przedstawianych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(o ile dotyczy).</w:t>
      </w:r>
    </w:p>
    <w:p w14:paraId="775D4C98" w14:textId="77777777" w:rsidR="00A77B3E" w:rsidRDefault="00461151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Kserokopie powyższych dokumentów muszą zostać potwierdzone podpisem oraz opatrzone klauzulą „za zgodność z oryginałem” oraz datą przez osoby uprawnione do reprezentacji spółki wodnej i składania oświadczeń woli w jej imieniu. </w:t>
      </w:r>
    </w:p>
    <w:p w14:paraId="51505855" w14:textId="77777777" w:rsidR="00A77B3E" w:rsidRDefault="0046115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 xml:space="preserve">Klauzula Informacyjna </w:t>
      </w:r>
    </w:p>
    <w:p w14:paraId="12598B20" w14:textId="77777777" w:rsidR="00A77B3E" w:rsidRDefault="0046115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Informacja Administratora danych osobowych</w:t>
      </w:r>
    </w:p>
    <w:p w14:paraId="103B00BA" w14:textId="77777777" w:rsidR="00A77B3E" w:rsidRDefault="0046115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oraz art. 14 ust 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RODO) informuję, co następuje:</w:t>
      </w:r>
    </w:p>
    <w:p w14:paraId="42979897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Województwo Podlaskie reprezentowane przez Marszałka oraz Zarząd Województwa Podlaskiego z siedzibą przy ul. M. Curie-Skłodowskiej 14, 15-097 Białystok, tel. +48 (85) 66 54 549, e-mail: kancelaria@podlaskie.eu, http://bip.umwp.podlaskie.eu/).</w:t>
      </w:r>
    </w:p>
    <w:p w14:paraId="4CC5BB76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 w osobie Pana Roberta Kursy, z którym może Pani/Pan kontaktować się pod adresem poczty elektronicznej: iod@podlaskie.eu.</w:t>
      </w:r>
    </w:p>
    <w:p w14:paraId="58B57934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przetwarzania danych osobowych jest wymóg prawny ciążący na Administratorze wynikający z zadania realizowanego w interesie publicznym, o którym mowa w art. 443 ust. 2 ustawy z dnia 20 lipca 2017 r. Prawo wodne (Dz. U. z 2025 r. poz. 960, 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>. zm.), w celu przeprowadzenie naboru wniosków o udzielenie dotacji dla spółek wodnych.</w:t>
      </w:r>
    </w:p>
    <w:p w14:paraId="44F7A9D7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Źródłem danych obejmujących kategorie niezbędne do przeprowadzenia naboru i rozpatrzenia wniosku jest podmiot realizujący zadanie publiczne.</w:t>
      </w:r>
    </w:p>
    <w:p w14:paraId="6C3B70CC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Kategoria osób i zakres danych przetwarzanych: przedstawiciele wnioskodawcy oraz osoby ujawnione na dokumentach składanych w naborze: dane identyfikacyjne, dane kontaktowe, inne dane wynikające z pełnomocnictw i składanych dokumentów.</w:t>
      </w:r>
    </w:p>
    <w:p w14:paraId="3F633E31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Odbiorcą Pani/Pana danych osobowych mogą być inne organy administracji publicznej, jeśli będą do tego zobowiązane przepisami prawa. Ponadto Pani/Pana dane osobowe mogą być przetwarzane przez podmioty serwisujące systemy informatyczne z których korzysta Administrator.</w:t>
      </w:r>
    </w:p>
    <w:p w14:paraId="5D55AFD9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Pani/Pana dane osobowe nie będą przekazywane do państw trzecich oraz organizacji międzynarodowych.</w:t>
      </w:r>
    </w:p>
    <w:p w14:paraId="3B47EDB3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Pani/Pana dane osobowe będą przetwarzane do czasu wykonania wszystkich czynności związanych z realizacją celu przetwarzania, a następnie archiwizowane przez okres wynikający z instrukcji kancelaryjnej, tj. przez okres 10 lat.</w:t>
      </w:r>
    </w:p>
    <w:p w14:paraId="5176CC02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Przetwarzanie Pani/Pana danych osobowych jest wymogiem ustawowym Administratora. Przysługuje Pani/Panu prawo do żądania od Administratora dostępu do swoich danych osobowych, ich sprostowania lub ograniczenia przetwarzania, pod warunkiem zgodności takich żądań z przepisami prawa stanowiącymi obowiązek prawny Administratora do przetwarzania danych osobowych.</w:t>
      </w:r>
    </w:p>
    <w:p w14:paraId="557D5CB7" w14:textId="77777777" w:rsidR="00A77B3E" w:rsidRDefault="0046115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Pani/Panu prawo wniesienia skargi dotyczącej niezgodności przetwarzania danych osobowych do organu nadzorczego – Prezesa Urzędu Ochrony Danych Osobowych.</w:t>
      </w:r>
    </w:p>
    <w:p w14:paraId="639D3FF2" w14:textId="5CCB8538" w:rsidR="00634BA0" w:rsidRDefault="00461151" w:rsidP="000E7CB6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t>11. </w:t>
      </w:r>
      <w:r>
        <w:rPr>
          <w:color w:val="000000"/>
          <w:u w:color="000000"/>
        </w:rPr>
        <w:t>Pani/Pana dane osobowe nie będą wykorzystywane do zautomatyzowanego podejmowania decyzji ani profilowania.</w:t>
      </w:r>
    </w:p>
    <w:sectPr w:rsidR="00634BA0" w:rsidSect="000E7CB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0635" w14:textId="77777777" w:rsidR="00461151" w:rsidRDefault="00461151">
      <w:r>
        <w:separator/>
      </w:r>
    </w:p>
  </w:endnote>
  <w:endnote w:type="continuationSeparator" w:id="0">
    <w:p w14:paraId="79841129" w14:textId="77777777" w:rsidR="00461151" w:rsidRDefault="0046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AB2A" w14:textId="77777777" w:rsidR="00634BA0" w:rsidRDefault="00461151">
      <w:r>
        <w:separator/>
      </w:r>
    </w:p>
  </w:footnote>
  <w:footnote w:type="continuationSeparator" w:id="0">
    <w:p w14:paraId="221B2492" w14:textId="77777777" w:rsidR="00634BA0" w:rsidRDefault="0046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E7CB6"/>
    <w:rsid w:val="00411564"/>
    <w:rsid w:val="00461151"/>
    <w:rsid w:val="00634BA0"/>
    <w:rsid w:val="009C5D67"/>
    <w:rsid w:val="00A77B3E"/>
    <w:rsid w:val="00C530E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F02C1"/>
  <w15:docId w15:val="{95F15524-9EA8-40C3-B6CB-35845ADD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0E7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7CB6"/>
    <w:rPr>
      <w:sz w:val="22"/>
      <w:szCs w:val="24"/>
    </w:rPr>
  </w:style>
  <w:style w:type="paragraph" w:styleId="Stopka">
    <w:name w:val="footer"/>
    <w:basedOn w:val="Normalny"/>
    <w:link w:val="StopkaZnak"/>
    <w:rsid w:val="000E7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7CB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Podlaskiego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udzielania dotacji celowej spółkom wodnym, zasad i^trybu postępowania w^sprawie udzielania dotacji oraz sposobu ich rozliczania</dc:subject>
  <dc:creator>magdalena.zawadzka</dc:creator>
  <cp:lastModifiedBy>Zawadzka Magdalena</cp:lastModifiedBy>
  <cp:revision>4</cp:revision>
  <cp:lastPrinted>2026-03-20T07:46:00Z</cp:lastPrinted>
  <dcterms:created xsi:type="dcterms:W3CDTF">2026-03-20T08:44:00Z</dcterms:created>
  <dcterms:modified xsi:type="dcterms:W3CDTF">2026-05-13T08:40:00Z</dcterms:modified>
  <cp:category>Akt prawny</cp:category>
</cp:coreProperties>
</file>